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Times New Roman" w:hAnsi="Times New Roman" w:eastAsia="宋体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 w:val="32"/>
          <w:szCs w:val="32"/>
        </w:rPr>
        <w:t>附件2：</w:t>
      </w:r>
    </w:p>
    <w:p>
      <w:pPr>
        <w:jc w:val="center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全国优质设施桃果品评参选要求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1.参评报名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参评单位或个人需提前填写《全国优质设施桃品评会参评表》(以下简称《参评表》)和参会《回执表》。并在</w:t>
      </w:r>
      <w:r>
        <w:rPr>
          <w:rFonts w:hint="eastAsia" w:ascii="仿宋" w:hAnsi="仿宋" w:eastAsia="仿宋" w:cs="Times New Roman"/>
          <w:spacing w:val="-20"/>
          <w:sz w:val="32"/>
          <w:szCs w:val="32"/>
        </w:rPr>
        <w:t>4月30日之前报</w:t>
      </w:r>
      <w:r>
        <w:rPr>
          <w:rFonts w:hint="eastAsia" w:ascii="仿宋" w:hAnsi="仿宋" w:eastAsia="仿宋" w:cs="Times New Roman"/>
          <w:sz w:val="32"/>
          <w:szCs w:val="32"/>
        </w:rPr>
        <w:t>送至会务组邮箱jxgzdzb@126.com。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2.样品要求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品种来源清楚，无品种权纠纷。每份参评样品送样数量不少于3千克，包装箱内需标注该样品产地、品种名称、送样单位或个人联系电话等信息。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样品最晚在5月7日18点之前送到报到处会议接样组。</w:t>
      </w:r>
    </w:p>
    <w:p>
      <w:pPr>
        <w:rPr>
          <w:rFonts w:hint="eastAsia"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3.送样方式</w:t>
      </w:r>
    </w:p>
    <w:p>
      <w:pPr>
        <w:ind w:firstLine="640" w:firstLineChars="200"/>
        <w:rPr>
          <w:rFonts w:hint="eastAsia" w:ascii="仿宋" w:hAnsi="仿宋" w:eastAsia="仿宋" w:cs="Times New Roman"/>
          <w:spacing w:val="-1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现场送样：</w:t>
      </w:r>
      <w:r>
        <w:rPr>
          <w:rFonts w:hint="eastAsia" w:ascii="仿宋" w:hAnsi="仿宋" w:eastAsia="仿宋" w:cs="Times New Roman"/>
          <w:spacing w:val="-10"/>
          <w:sz w:val="32"/>
          <w:szCs w:val="32"/>
        </w:rPr>
        <w:t>参会时直接将样品送至会议接样组；接样时间为5月6日-7日，其他时间不接受送样。</w:t>
      </w:r>
    </w:p>
    <w:p>
      <w:pPr>
        <w:ind w:firstLine="60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pacing w:val="-10"/>
          <w:sz w:val="32"/>
          <w:szCs w:val="32"/>
        </w:rPr>
        <w:t>邮寄送样：山东省日照市莒县果庄镇人民政府，马红玲（收），</w:t>
      </w:r>
      <w:r>
        <w:rPr>
          <w:rFonts w:hint="eastAsia" w:ascii="Times New Roman" w:hAnsi="Times New Roman" w:eastAsia="宋体" w:cs="Times New Roman"/>
          <w:sz w:val="32"/>
          <w:szCs w:val="32"/>
        </w:rPr>
        <w:t>18863397717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E1344"/>
    <w:rsid w:val="2AE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2020-04-22T00:47:00Z</dcterms:created>
  <dc:creator>水晶</dc:creator>
  <cp:lastModifiedBy>水晶</cp:lastModifiedBy>
  <dcterms:modified xsi:type="dcterms:W3CDTF">2020-04-22T00:48:00Z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