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3" w:beforeLines="100" w:after="157" w:afterLines="50"/>
        <w:ind w:firstLineChars="0"/>
        <w:jc w:val="center"/>
        <w:rPr>
          <w:rFonts w:hint="eastAsia" w:ascii="Times New Roman" w:hAnsi="Times New Roman" w:eastAsia="方正小标宋简体" w:cs="方正小标宋简体"/>
          <w:sz w:val="36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中国农业科学院</w:t>
      </w:r>
      <w:r>
        <w:rPr>
          <w:rFonts w:hint="default" w:ascii="Times New Roman" w:hAnsi="Times New Roman" w:eastAsia="微软雅黑" w:cs="Times New Roman"/>
          <w:b w:val="0"/>
          <w:bCs w:val="0"/>
          <w:sz w:val="36"/>
          <w:szCs w:val="44"/>
          <w:highlight w:val="none"/>
        </w:rPr>
        <w:t>202</w:t>
      </w:r>
      <w:r>
        <w:rPr>
          <w:rFonts w:hint="default" w:ascii="Times New Roman" w:hAnsi="Times New Roman" w:eastAsia="微软雅黑" w:cs="Times New Roman"/>
          <w:b w:val="0"/>
          <w:bCs w:val="0"/>
          <w:sz w:val="36"/>
          <w:szCs w:val="44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年硕士研究生诚信复试承诺书</w:t>
      </w:r>
    </w:p>
    <w:p>
      <w:pPr>
        <w:ind w:firstLineChars="200"/>
        <w:rPr>
          <w:rFonts w:hint="eastAsia" w:ascii="Times New Roman" w:hAnsi="Times New Roman" w:eastAsia="黑体" w:cs="黑体"/>
          <w:sz w:val="24"/>
          <w:szCs w:val="24"/>
          <w:highlight w:val="non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姓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名：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</w:t>
      </w:r>
    </w:p>
    <w:tbl>
      <w:tblPr>
        <w:tblStyle w:val="10"/>
        <w:tblpPr w:leftFromText="181" w:rightFromText="181" w:vertAnchor="page" w:horzAnchor="page" w:tblpX="3553" w:tblpY="31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</w:tr>
    </w:tbl>
    <w:p>
      <w:pPr>
        <w:ind w:firstLine="480" w:firstLineChars="200"/>
        <w:rPr>
          <w:rFonts w:hint="eastAsia" w:ascii="Times New Roman" w:hAnsi="Times New Roman" w:eastAsia="黑体" w:cs="黑体"/>
          <w:sz w:val="24"/>
          <w:szCs w:val="24"/>
          <w:highlight w:val="none"/>
        </w:rPr>
      </w:pPr>
      <w:bookmarkStart w:id="0" w:name="_GoBack"/>
      <w:bookmarkEnd w:id="0"/>
    </w:p>
    <w:p>
      <w:pPr>
        <w:ind w:firstLine="480" w:firstLineChars="200"/>
        <w:rPr>
          <w:rFonts w:ascii="Times New Roman" w:hAnsi="Times New Roman"/>
          <w:i/>
          <w:iCs/>
          <w:highlight w:val="none"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身份证号：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本人是参加中国农业科学院202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硕士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按要求参加复试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，遵从工作人员的操作指令。我承诺提供、提交的所有信息和材料真实、准确，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现场复试期间遵守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考场规则，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不携带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任何书刊、报纸、稿纸、图片、资料、具有通讯功能的工具（如手机、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highlight w:val="none"/>
        </w:rPr>
        <w:t>智能手表、智能眼镜和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照相、扫描等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highlight w:val="none"/>
        </w:rPr>
        <w:t>设备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）或者有存储、编程、查询功能的电子用品以及涂改液、修正带等物品进入考场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考后不将复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内容相关信息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带出考场、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泄露或公布。如有违规违纪或弄虚作假等行为，我接受取消复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资格、取消复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取消拟录取资格等处理决定，并承担相应的法律责任。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ordWrap w:val="0"/>
        <w:ind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承诺人：         </w:t>
      </w:r>
    </w:p>
    <w:p>
      <w:pPr>
        <w:ind w:firstLineChars="2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ZGI5NWQ1NTM2MjA4YzA3YTdkYzZhZTFjYWJkNzQifQ=="/>
  </w:docVars>
  <w:rsids>
    <w:rsidRoot w:val="00000000"/>
    <w:rsid w:val="0AD347D6"/>
    <w:rsid w:val="190613A0"/>
    <w:rsid w:val="190B6A1B"/>
    <w:rsid w:val="195D0571"/>
    <w:rsid w:val="1C011BFC"/>
    <w:rsid w:val="28B24557"/>
    <w:rsid w:val="31D201FC"/>
    <w:rsid w:val="331D5B8D"/>
    <w:rsid w:val="37D70D2F"/>
    <w:rsid w:val="7A7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2"/>
    <w:next w:val="1"/>
    <w:autoRedefine/>
    <w:semiHidden/>
    <w:unhideWhenUsed/>
    <w:qFormat/>
    <w:uiPriority w:val="0"/>
    <w:pPr>
      <w:keepNext/>
      <w:keepLines/>
      <w:adjustRightInd w:val="0"/>
      <w:spacing w:beforeLines="0" w:beforeAutospacing="0" w:afterLines="0" w:afterAutospacing="0"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仿宋_GB2312"/>
      <w:kern w:val="44"/>
      <w:sz w:val="32"/>
      <w:szCs w:val="22"/>
    </w:rPr>
  </w:style>
  <w:style w:type="character" w:default="1" w:styleId="11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357</Characters>
  <Lines>0</Lines>
  <Paragraphs>0</Paragraphs>
  <TotalTime>0</TotalTime>
  <ScaleCrop>false</ScaleCrop>
  <LinksUpToDate>false</LinksUpToDate>
  <CharactersWithSpaces>387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弘毅</cp:lastModifiedBy>
  <dcterms:modified xsi:type="dcterms:W3CDTF">2024-03-22T06:01:32Z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3F778B2164334DA2938881C17708D1B3</vt:lpwstr>
  </property>
</Properties>
</file>